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249" w:rsidRDefault="007C1249" w:rsidP="007C1249">
      <w:pPr>
        <w:jc w:val="both"/>
        <w:rPr>
          <w:color w:val="FF0000"/>
          <w:sz w:val="27"/>
          <w:szCs w:val="27"/>
        </w:rPr>
      </w:pPr>
    </w:p>
    <w:p w:rsidR="007C1249" w:rsidRDefault="007C1249" w:rsidP="007C1249">
      <w:pPr>
        <w:pStyle w:val="Otsikko"/>
        <w:jc w:val="both"/>
      </w:pPr>
      <w:r>
        <w:t>Kestokatetripotilaan ohje</w:t>
      </w:r>
    </w:p>
    <w:p w:rsidR="007C1249" w:rsidRPr="007C1249" w:rsidRDefault="007C1249" w:rsidP="007C1249">
      <w:pPr>
        <w:rPr>
          <w:lang w:eastAsia="en-US"/>
        </w:rPr>
      </w:pPr>
    </w:p>
    <w:p w:rsidR="007C1249" w:rsidRDefault="007C1249" w:rsidP="007C1249">
      <w:pPr>
        <w:jc w:val="both"/>
      </w:pPr>
      <w:r>
        <w:t>Sinulle on laitettu kestokatetri turvaamaan virtsan esteetön ulostulo virtsarakosta.</w:t>
      </w:r>
    </w:p>
    <w:p w:rsidR="007C1249" w:rsidRDefault="007C1249" w:rsidP="007C1249">
      <w:pPr>
        <w:jc w:val="both"/>
      </w:pPr>
    </w:p>
    <w:p w:rsidR="007C1249" w:rsidRDefault="007C1249" w:rsidP="007C1249">
      <w:pPr>
        <w:jc w:val="both"/>
      </w:pPr>
      <w:r>
        <w:t>Huolellinen puhtaus on tärkeää katetrihoidon aikana. Pese kädet ennen ja jälkeen katetrin käsittelyä. Suorita alapesu kaksi kertaa päivässä mielellään suihkuttamalla. Pese myös katetri ulkoapäin vedellä. Saunoa voit normaalisti.</w:t>
      </w:r>
    </w:p>
    <w:p w:rsidR="007C1249" w:rsidRDefault="007C1249" w:rsidP="007C1249">
      <w:pPr>
        <w:jc w:val="both"/>
      </w:pPr>
    </w:p>
    <w:p w:rsidR="007C1249" w:rsidRDefault="007C1249" w:rsidP="007C1249">
      <w:pPr>
        <w:jc w:val="both"/>
      </w:pPr>
      <w:r>
        <w:t xml:space="preserve">Voit liikkua normaalisti katetrista huolimatta. </w:t>
      </w:r>
    </w:p>
    <w:p w:rsidR="007C1249" w:rsidRDefault="007C1249" w:rsidP="007C1249">
      <w:pPr>
        <w:jc w:val="both"/>
      </w:pPr>
    </w:p>
    <w:p w:rsidR="007C1249" w:rsidRDefault="007C1249" w:rsidP="007C1249">
      <w:pPr>
        <w:jc w:val="both"/>
      </w:pPr>
      <w:r>
        <w:t>Naisilla katetri on hyvä kiinnittää teipillä reiteen ja miehillä vatsanpeitteiden päälle virtsaputken hankaumien ja painevaurioiden ehkäisemiseksi. Miehillä esinahka pitää olla terskan päälle vedettynä.</w:t>
      </w:r>
    </w:p>
    <w:p w:rsidR="007C1249" w:rsidRDefault="007C1249" w:rsidP="007C1249">
      <w:pPr>
        <w:jc w:val="both"/>
      </w:pPr>
    </w:p>
    <w:p w:rsidR="007C1249" w:rsidRPr="007C1249" w:rsidRDefault="007C1249" w:rsidP="007C1249">
      <w:pPr>
        <w:jc w:val="both"/>
        <w:rPr>
          <w:sz w:val="18"/>
        </w:rPr>
      </w:pPr>
      <w:r>
        <w:t xml:space="preserve">Päiväsaikaan katetri voidaan yhdistää raajaan kiinnitettävään virtsankeräyspussiin. Yöksi yhdistä raajapussin jatkoksi pitkäletkuinen isompi pussi ja avaa raajapussin sulkija </w:t>
      </w:r>
      <w:r w:rsidRPr="007C1249">
        <w:rPr>
          <w:szCs w:val="27"/>
        </w:rPr>
        <w:t>pussin pohjasta</w:t>
      </w:r>
      <w:r>
        <w:t>. Virtsapussin tulee olla rakon tason alapuolella, siten että letku ei ole mutkalla. Virtsapussi tyhjennetään sen pohjalla olevan hanan kautta.</w:t>
      </w:r>
    </w:p>
    <w:p w:rsidR="007C1249" w:rsidRDefault="007C1249" w:rsidP="007C1249">
      <w:pPr>
        <w:jc w:val="both"/>
      </w:pPr>
    </w:p>
    <w:p w:rsidR="007C1249" w:rsidRDefault="007C1249" w:rsidP="007C1249">
      <w:pPr>
        <w:jc w:val="both"/>
      </w:pPr>
      <w:r>
        <w:t>Virtsankeräyspussi vaihdetaan tarvittaessa, jos se menee rikki tai on likainen.</w:t>
      </w:r>
    </w:p>
    <w:p w:rsidR="007C1249" w:rsidRDefault="007C1249" w:rsidP="007C1249">
      <w:pPr>
        <w:jc w:val="both"/>
      </w:pPr>
    </w:p>
    <w:p w:rsidR="007C1249" w:rsidRDefault="007C1249" w:rsidP="007C1249">
      <w:pPr>
        <w:jc w:val="both"/>
      </w:pPr>
      <w:r>
        <w:t>Huolehdi riittävästä juomisesta katetrihoidon aikana (1.5-2 litraa/vrk), jotta katetri huuhtoutuu ja virtsa pysyy kirkkaana.</w:t>
      </w:r>
    </w:p>
    <w:p w:rsidR="007C1249" w:rsidRDefault="007C1249" w:rsidP="007C1249">
      <w:pPr>
        <w:jc w:val="both"/>
      </w:pPr>
      <w:r>
        <w:t xml:space="preserve">Jos sinulle on määrätty antibioottihoito katetrin vuoksi, ota lääke ohjeen mukaisesti. </w:t>
      </w:r>
    </w:p>
    <w:p w:rsidR="007C1249" w:rsidRDefault="007C1249" w:rsidP="007C1249">
      <w:pPr>
        <w:jc w:val="both"/>
      </w:pPr>
    </w:p>
    <w:p w:rsidR="007C1249" w:rsidRDefault="007C1249" w:rsidP="007C1249">
      <w:pPr>
        <w:jc w:val="both"/>
      </w:pPr>
      <w:r>
        <w:t>Katetri voi aiheuttaa pitkäaikaisessa käytössä ärsytystä ja tulehdusta virtsarakossa sekä virtsaputkessa. Ärsytyksestä johtuen katetrin ohi saattaa tulla virtsaa ja limaa. Jos katetri tukkeutuu, virtsa muuttuu veriseksi, katetrin ohitse valuu runsaasti märkäistä eritettä tai katetri lähtee kokonaan pois, ota yhteys lähimpään terveyskeskukseen tai päivystykseen.</w:t>
      </w:r>
    </w:p>
    <w:p w:rsidR="007C1249" w:rsidRDefault="007C1249" w:rsidP="007C1249">
      <w:pPr>
        <w:jc w:val="both"/>
      </w:pPr>
    </w:p>
    <w:p w:rsidR="007C1249" w:rsidRDefault="007C1249" w:rsidP="007C1249">
      <w:pPr>
        <w:jc w:val="both"/>
      </w:pPr>
      <w:r>
        <w:t>Jos sinulla on silikonikatetri, samaa katetria voi pitää 3 kuukautta. Teflon- tai silikonipäällysteinen katetri tulee vaihtaa kuukauden välein. Katetrin palloon voidaan laittaa joko</w:t>
      </w:r>
      <w:bookmarkStart w:id="0" w:name="_GoBack"/>
      <w:bookmarkEnd w:id="0"/>
      <w:r>
        <w:t xml:space="preserve"> 10 % glyserolia</w:t>
      </w:r>
      <w:r w:rsidR="006E7E80">
        <w:t>,</w:t>
      </w:r>
      <w:r>
        <w:t xml:space="preserve"> </w:t>
      </w:r>
      <w:r w:rsidR="006E7E80">
        <w:t>5,85 % keittosuolaa</w:t>
      </w:r>
      <w:r w:rsidR="006E7E80">
        <w:t xml:space="preserve"> </w:t>
      </w:r>
      <w:r>
        <w:t>tai steriiliä vettä. Jos katetrissa olevaan palloon on laitettu steriiliä vettä, tulisi vesi vaihtaa kerran kuukaudessa terveyskeskuksessa</w:t>
      </w:r>
      <w:r>
        <w:rPr>
          <w:color w:val="FF0000"/>
        </w:rPr>
        <w:t xml:space="preserve">, </w:t>
      </w:r>
      <w:r>
        <w:t xml:space="preserve">koska palloon laitettu vesi tihkuu vähitellen pois pallosta. </w:t>
      </w:r>
    </w:p>
    <w:p w:rsidR="007C1249" w:rsidRDefault="007C1249" w:rsidP="007C1249">
      <w:pPr>
        <w:jc w:val="both"/>
      </w:pPr>
    </w:p>
    <w:p w:rsidR="007C1249" w:rsidRDefault="007C1249" w:rsidP="007C1249">
      <w:pPr>
        <w:jc w:val="both"/>
      </w:pPr>
      <w:r>
        <w:t>Saat mukaasi hoitotiedotteen, jolla saat virtsankeräyspussit ja tarranauhat terveyskeskuksesta tai hoitotarvikejakelusta.</w:t>
      </w:r>
    </w:p>
    <w:p w:rsidR="007C1249" w:rsidRDefault="007C1249" w:rsidP="007C1249">
      <w:pPr>
        <w:jc w:val="both"/>
      </w:pPr>
    </w:p>
    <w:p w:rsidR="007C1249" w:rsidRDefault="007C1249" w:rsidP="007C1249">
      <w:pPr>
        <w:jc w:val="both"/>
      </w:pPr>
    </w:p>
    <w:p w:rsidR="007C1249" w:rsidRDefault="007C1249" w:rsidP="007C1249">
      <w:pPr>
        <w:jc w:val="both"/>
      </w:pPr>
      <w:r>
        <w:t xml:space="preserve">Katetrin koko ja </w:t>
      </w:r>
      <w:proofErr w:type="gramStart"/>
      <w:r>
        <w:t>laatu:_</w:t>
      </w:r>
      <w:proofErr w:type="gramEnd"/>
      <w:r>
        <w:t>___________________________</w:t>
      </w:r>
    </w:p>
    <w:p w:rsidR="007C1249" w:rsidRDefault="007C1249" w:rsidP="007C1249">
      <w:pPr>
        <w:jc w:val="both"/>
      </w:pPr>
    </w:p>
    <w:p w:rsidR="007C1249" w:rsidRDefault="007C1249" w:rsidP="007C1249">
      <w:pPr>
        <w:jc w:val="both"/>
      </w:pPr>
      <w:r>
        <w:t xml:space="preserve">Katetrin pallo </w:t>
      </w:r>
      <w:proofErr w:type="gramStart"/>
      <w:r>
        <w:t>täytetty:_</w:t>
      </w:r>
      <w:proofErr w:type="gramEnd"/>
      <w:r>
        <w:t>___________________________</w:t>
      </w:r>
    </w:p>
    <w:p w:rsidR="007C1249" w:rsidRDefault="007C1249" w:rsidP="007C1249">
      <w:pPr>
        <w:jc w:val="both"/>
      </w:pPr>
    </w:p>
    <w:p w:rsidR="007C1249" w:rsidRDefault="007C1249" w:rsidP="007C1249">
      <w:pPr>
        <w:jc w:val="both"/>
      </w:pPr>
      <w:r>
        <w:t>Katetri laitettu: ___ /___ 20___.</w:t>
      </w:r>
    </w:p>
    <w:p w:rsidR="007C1249" w:rsidRDefault="007C1249" w:rsidP="007C1249">
      <w:pPr>
        <w:jc w:val="both"/>
      </w:pPr>
    </w:p>
    <w:p w:rsidR="007C1249" w:rsidRDefault="007C1249" w:rsidP="007C1249">
      <w:pPr>
        <w:jc w:val="both"/>
      </w:pPr>
      <w:r>
        <w:t>Tarvittaessa saat lisäohjeita: yksikön nimi ja puhelinnumero</w:t>
      </w:r>
    </w:p>
    <w:p w:rsidR="007C1249" w:rsidRDefault="007C1249" w:rsidP="007C1249">
      <w:pPr>
        <w:jc w:val="both"/>
      </w:pPr>
    </w:p>
    <w:p w:rsidR="007C1249" w:rsidRDefault="007C1249" w:rsidP="007C1249">
      <w:pPr>
        <w:jc w:val="both"/>
      </w:pPr>
    </w:p>
    <w:p w:rsidR="007C1249" w:rsidRPr="00373936" w:rsidRDefault="007C1249" w:rsidP="007C1249">
      <w:pPr>
        <w:jc w:val="both"/>
      </w:pPr>
      <w:r>
        <w:t>___________________________________________________________________</w:t>
      </w:r>
    </w:p>
    <w:sectPr w:rsidR="007C1249" w:rsidRPr="00373936" w:rsidSect="00880B39">
      <w:headerReference w:type="even" r:id="rId7"/>
      <w:headerReference w:type="default" r:id="rId8"/>
      <w:footerReference w:type="even" r:id="rId9"/>
      <w:footerReference w:type="default" r:id="rId10"/>
      <w:headerReference w:type="first" r:id="rId11"/>
      <w:footerReference w:type="first" r:id="rId12"/>
      <w:pgSz w:w="11906" w:h="16838" w:code="9"/>
      <w:pgMar w:top="2211" w:right="567" w:bottom="567" w:left="1418" w:header="79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249" w:rsidRDefault="007C1249" w:rsidP="00CF4702">
      <w:r>
        <w:separator/>
      </w:r>
    </w:p>
  </w:endnote>
  <w:endnote w:type="continuationSeparator" w:id="0">
    <w:p w:rsidR="007C1249" w:rsidRDefault="007C1249" w:rsidP="00CF4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49" w:rsidRDefault="007C1249">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49" w:rsidRDefault="007C124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49" w:rsidRDefault="007C1249">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249" w:rsidRDefault="007C1249" w:rsidP="00CF4702">
      <w:r>
        <w:separator/>
      </w:r>
    </w:p>
  </w:footnote>
  <w:footnote w:type="continuationSeparator" w:id="0">
    <w:p w:rsidR="007C1249" w:rsidRDefault="007C1249" w:rsidP="00CF4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49" w:rsidRDefault="007C1249">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710" w:rsidRPr="005B7805" w:rsidRDefault="00506221" w:rsidP="00640857">
    <w:pPr>
      <w:pStyle w:val="Yltunniste"/>
      <w:tabs>
        <w:tab w:val="clear" w:pos="4819"/>
        <w:tab w:val="clear" w:pos="9638"/>
        <w:tab w:val="left" w:pos="5954"/>
        <w:tab w:val="left" w:pos="8222"/>
        <w:tab w:val="right" w:pos="10065"/>
      </w:tabs>
      <w:rPr>
        <w:sz w:val="16"/>
      </w:rPr>
    </w:pPr>
    <w:r>
      <w:rPr>
        <w:noProof/>
        <w:lang w:eastAsia="fi-FI"/>
      </w:rPr>
      <w:drawing>
        <wp:anchor distT="0" distB="0" distL="114300" distR="114300" simplePos="0" relativeHeight="251659264" behindDoc="0" locked="0" layoutInCell="1" allowOverlap="1">
          <wp:simplePos x="0" y="0"/>
          <wp:positionH relativeFrom="column">
            <wp:posOffset>4445</wp:posOffset>
          </wp:positionH>
          <wp:positionV relativeFrom="paragraph">
            <wp:posOffset>-635</wp:posOffset>
          </wp:positionV>
          <wp:extent cx="1019810" cy="503555"/>
          <wp:effectExtent l="0" t="0" r="8890" b="0"/>
          <wp:wrapSquare wrapText="bothSides"/>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YS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9810" cy="503555"/>
                  </a:xfrm>
                  <a:prstGeom prst="rect">
                    <a:avLst/>
                  </a:prstGeom>
                </pic:spPr>
              </pic:pic>
            </a:graphicData>
          </a:graphic>
          <wp14:sizeRelH relativeFrom="page">
            <wp14:pctWidth>0</wp14:pctWidth>
          </wp14:sizeRelH>
          <wp14:sizeRelV relativeFrom="page">
            <wp14:pctHeight>0</wp14:pctHeight>
          </wp14:sizeRelV>
        </wp:anchor>
      </w:drawing>
    </w:r>
  </w:p>
  <w:p w:rsidR="00C87710" w:rsidRPr="00CE570A" w:rsidRDefault="00C87710" w:rsidP="00D962D8">
    <w:pPr>
      <w:pStyle w:val="Yltunniste"/>
      <w:tabs>
        <w:tab w:val="clear" w:pos="4819"/>
        <w:tab w:val="clear" w:pos="9638"/>
        <w:tab w:val="left" w:pos="5954"/>
        <w:tab w:val="left" w:pos="8222"/>
        <w:tab w:val="right" w:pos="9921"/>
      </w:tabs>
      <w:rPr>
        <w:sz w:val="22"/>
      </w:rPr>
    </w:pPr>
    <w:r w:rsidRPr="00CE570A">
      <w:rPr>
        <w:sz w:val="22"/>
      </w:rPr>
      <w:tab/>
    </w:r>
    <w:r>
      <w:rPr>
        <w:sz w:val="22"/>
      </w:rPr>
      <w:t>Potilasohje</w:t>
    </w:r>
    <w:r w:rsidRPr="00CE570A">
      <w:rPr>
        <w:sz w:val="22"/>
      </w:rPr>
      <w:t xml:space="preserve"> </w:t>
    </w:r>
    <w:r w:rsidRPr="00CE570A">
      <w:rPr>
        <w:sz w:val="22"/>
      </w:rPr>
      <w:tab/>
      <w:t xml:space="preserve"> </w:t>
    </w:r>
    <w:r w:rsidRPr="00CE570A">
      <w:rPr>
        <w:sz w:val="22"/>
      </w:rPr>
      <w:tab/>
    </w:r>
    <w:r w:rsidRPr="00CE570A">
      <w:rPr>
        <w:sz w:val="22"/>
      </w:rPr>
      <w:fldChar w:fldCharType="begin"/>
    </w:r>
    <w:r w:rsidRPr="00CE570A">
      <w:rPr>
        <w:sz w:val="22"/>
      </w:rPr>
      <w:instrText xml:space="preserve"> PAGE   \* MERGEFORMAT </w:instrText>
    </w:r>
    <w:r w:rsidRPr="00CE570A">
      <w:rPr>
        <w:sz w:val="22"/>
      </w:rPr>
      <w:fldChar w:fldCharType="separate"/>
    </w:r>
    <w:r w:rsidR="006E7E80">
      <w:rPr>
        <w:noProof/>
        <w:sz w:val="22"/>
      </w:rPr>
      <w:t>1</w:t>
    </w:r>
    <w:r w:rsidRPr="00CE570A">
      <w:rPr>
        <w:sz w:val="22"/>
      </w:rPr>
      <w:fldChar w:fldCharType="end"/>
    </w:r>
    <w:r w:rsidRPr="00CE570A">
      <w:rPr>
        <w:sz w:val="22"/>
      </w:rPr>
      <w:t xml:space="preserve"> (</w:t>
    </w:r>
    <w:r w:rsidRPr="00CE570A">
      <w:rPr>
        <w:sz w:val="22"/>
      </w:rPr>
      <w:fldChar w:fldCharType="begin"/>
    </w:r>
    <w:r w:rsidRPr="00CE570A">
      <w:rPr>
        <w:sz w:val="22"/>
      </w:rPr>
      <w:instrText xml:space="preserve"> NUMPAGES   \* MERGEFORMAT </w:instrText>
    </w:r>
    <w:r w:rsidRPr="00CE570A">
      <w:rPr>
        <w:sz w:val="22"/>
      </w:rPr>
      <w:fldChar w:fldCharType="separate"/>
    </w:r>
    <w:r w:rsidR="006E7E80">
      <w:rPr>
        <w:noProof/>
        <w:sz w:val="22"/>
      </w:rPr>
      <w:t>1</w:t>
    </w:r>
    <w:r w:rsidRPr="00CE570A">
      <w:rPr>
        <w:sz w:val="22"/>
      </w:rPr>
      <w:fldChar w:fldCharType="end"/>
    </w:r>
    <w:r w:rsidRPr="00CE570A">
      <w:rPr>
        <w:sz w:val="22"/>
      </w:rPr>
      <w:t>)</w:t>
    </w:r>
  </w:p>
  <w:p w:rsidR="00C87710" w:rsidRPr="00CE570A" w:rsidRDefault="00C87710" w:rsidP="00CF4702">
    <w:pPr>
      <w:pStyle w:val="Yltunniste"/>
      <w:tabs>
        <w:tab w:val="clear" w:pos="4819"/>
        <w:tab w:val="clear" w:pos="9638"/>
        <w:tab w:val="left" w:pos="5670"/>
        <w:tab w:val="left" w:pos="8222"/>
        <w:tab w:val="right" w:pos="9923"/>
      </w:tabs>
      <w:rPr>
        <w:sz w:val="22"/>
      </w:rPr>
    </w:pPr>
    <w:r w:rsidRPr="00CE570A">
      <w:rPr>
        <w:sz w:val="22"/>
      </w:rPr>
      <w:tab/>
    </w:r>
    <w:r w:rsidRPr="00CE570A">
      <w:rPr>
        <w:sz w:val="22"/>
      </w:rPr>
      <w:tab/>
      <w:t xml:space="preserve"> </w:t>
    </w:r>
  </w:p>
  <w:p w:rsidR="00C87710" w:rsidRPr="00CE570A" w:rsidRDefault="00C87710" w:rsidP="00EB58EB">
    <w:pPr>
      <w:pStyle w:val="Yltunniste"/>
      <w:tabs>
        <w:tab w:val="clear" w:pos="4819"/>
        <w:tab w:val="clear" w:pos="9638"/>
        <w:tab w:val="left" w:pos="8222"/>
        <w:tab w:val="right" w:pos="9923"/>
      </w:tabs>
      <w:rPr>
        <w:sz w:val="22"/>
      </w:rPr>
    </w:pPr>
    <w:r w:rsidRPr="00CE570A">
      <w:rPr>
        <w:sz w:val="22"/>
      </w:rPr>
      <w:tab/>
      <w:t xml:space="preserve"> </w:t>
    </w:r>
  </w:p>
  <w:p w:rsidR="00C87710" w:rsidRPr="00CE570A" w:rsidRDefault="00C87710" w:rsidP="00640857">
    <w:pPr>
      <w:pStyle w:val="Yltunniste"/>
      <w:tabs>
        <w:tab w:val="clear" w:pos="4819"/>
        <w:tab w:val="clear" w:pos="9638"/>
        <w:tab w:val="left" w:pos="5954"/>
        <w:tab w:val="left" w:pos="8222"/>
        <w:tab w:val="right" w:pos="9923"/>
      </w:tabs>
      <w:rPr>
        <w:sz w:val="22"/>
      </w:rPr>
    </w:pPr>
    <w:bookmarkStart w:id="1" w:name="yksikkö1"/>
    <w:r w:rsidRPr="00CE570A">
      <w:rPr>
        <w:sz w:val="22"/>
      </w:rPr>
      <w:t xml:space="preserve">  </w:t>
    </w:r>
    <w:bookmarkEnd w:id="1"/>
    <w:r w:rsidRPr="00CE570A">
      <w:rPr>
        <w:sz w:val="22"/>
      </w:rPr>
      <w:t xml:space="preserve"> </w:t>
    </w:r>
    <w:r w:rsidR="007C1249">
      <w:rPr>
        <w:sz w:val="22"/>
      </w:rPr>
      <w:t>Vatsakeskus</w:t>
    </w:r>
    <w:r w:rsidRPr="00CE570A">
      <w:rPr>
        <w:sz w:val="22"/>
      </w:rPr>
      <w:tab/>
    </w:r>
    <w:bookmarkStart w:id="2" w:name="pvm"/>
    <w:r w:rsidRPr="00CE570A">
      <w:rPr>
        <w:sz w:val="22"/>
      </w:rPr>
      <w:t xml:space="preserve"> </w:t>
    </w:r>
    <w:bookmarkEnd w:id="2"/>
    <w:r w:rsidRPr="00CE570A">
      <w:rPr>
        <w:sz w:val="22"/>
      </w:rPr>
      <w:tab/>
      <w:t xml:space="preserve"> </w:t>
    </w:r>
  </w:p>
  <w:p w:rsidR="00C87710" w:rsidRPr="0080776A" w:rsidRDefault="00D962D8">
    <w:pPr>
      <w:pStyle w:val="Yltunniste"/>
      <w:rPr>
        <w:sz w:val="14"/>
      </w:rPr>
    </w:pPr>
    <w:r>
      <w:rPr>
        <w:noProof/>
        <w:sz w:val="14"/>
        <w:lang w:eastAsia="fi-FI"/>
      </w:rPr>
      <mc:AlternateContent>
        <mc:Choice Requires="wps">
          <w:drawing>
            <wp:anchor distT="0" distB="0" distL="114300" distR="114300" simplePos="0" relativeHeight="251656192" behindDoc="0" locked="0" layoutInCell="1" allowOverlap="1" wp14:anchorId="323688DA" wp14:editId="712CCFA9">
              <wp:simplePos x="0" y="0"/>
              <wp:positionH relativeFrom="column">
                <wp:posOffset>4445</wp:posOffset>
              </wp:positionH>
              <wp:positionV relativeFrom="paragraph">
                <wp:posOffset>40640</wp:posOffset>
              </wp:positionV>
              <wp:extent cx="6336000" cy="19050"/>
              <wp:effectExtent l="0" t="0" r="27305" b="19050"/>
              <wp:wrapNone/>
              <wp:docPr id="1" name="Suora yhdysviiva 1"/>
              <wp:cNvGraphicFramePr/>
              <a:graphic xmlns:a="http://schemas.openxmlformats.org/drawingml/2006/main">
                <a:graphicData uri="http://schemas.microsoft.com/office/word/2010/wordprocessingShape">
                  <wps:wsp>
                    <wps:cNvCnPr/>
                    <wps:spPr>
                      <a:xfrm flipV="1">
                        <a:off x="0" y="0"/>
                        <a:ext cx="6336000" cy="19050"/>
                      </a:xfrm>
                      <a:prstGeom prst="line">
                        <a:avLst/>
                      </a:prstGeom>
                      <a:ln w="12700">
                        <a:solidFill>
                          <a:srgbClr val="00A9C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DB30626" id="Suora yhdysviiva 1" o:spid="_x0000_s1026" style="position:absolute;flip:y;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3.2pt" to="499.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" strokecolor="#00a9c8"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49" w:rsidRDefault="007C1249">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249"/>
    <w:rsid w:val="0000427D"/>
    <w:rsid w:val="00022D1C"/>
    <w:rsid w:val="000444A1"/>
    <w:rsid w:val="00061004"/>
    <w:rsid w:val="000616E3"/>
    <w:rsid w:val="00070D21"/>
    <w:rsid w:val="0007122D"/>
    <w:rsid w:val="00095E9D"/>
    <w:rsid w:val="000B7588"/>
    <w:rsid w:val="0011020C"/>
    <w:rsid w:val="001A14F2"/>
    <w:rsid w:val="001D2042"/>
    <w:rsid w:val="001E473A"/>
    <w:rsid w:val="001F4799"/>
    <w:rsid w:val="00232581"/>
    <w:rsid w:val="00243125"/>
    <w:rsid w:val="002958FC"/>
    <w:rsid w:val="00322121"/>
    <w:rsid w:val="00346BA9"/>
    <w:rsid w:val="00373936"/>
    <w:rsid w:val="003B5846"/>
    <w:rsid w:val="003B73C8"/>
    <w:rsid w:val="003F540C"/>
    <w:rsid w:val="0040508F"/>
    <w:rsid w:val="00411370"/>
    <w:rsid w:val="00444472"/>
    <w:rsid w:val="00461B48"/>
    <w:rsid w:val="00476D18"/>
    <w:rsid w:val="004B575C"/>
    <w:rsid w:val="004C6A06"/>
    <w:rsid w:val="004D5D51"/>
    <w:rsid w:val="004F203A"/>
    <w:rsid w:val="00506221"/>
    <w:rsid w:val="005063C9"/>
    <w:rsid w:val="00517150"/>
    <w:rsid w:val="0053014A"/>
    <w:rsid w:val="00534BF9"/>
    <w:rsid w:val="00557152"/>
    <w:rsid w:val="00557854"/>
    <w:rsid w:val="00565F24"/>
    <w:rsid w:val="00567A64"/>
    <w:rsid w:val="0057324A"/>
    <w:rsid w:val="005774AF"/>
    <w:rsid w:val="00584370"/>
    <w:rsid w:val="00584725"/>
    <w:rsid w:val="005927B7"/>
    <w:rsid w:val="0059318F"/>
    <w:rsid w:val="00593D22"/>
    <w:rsid w:val="005B7805"/>
    <w:rsid w:val="005F21D1"/>
    <w:rsid w:val="005F41FC"/>
    <w:rsid w:val="005F56FE"/>
    <w:rsid w:val="00640857"/>
    <w:rsid w:val="0064536A"/>
    <w:rsid w:val="00653FAC"/>
    <w:rsid w:val="0066113B"/>
    <w:rsid w:val="00694839"/>
    <w:rsid w:val="006A1657"/>
    <w:rsid w:val="006E7E80"/>
    <w:rsid w:val="0072364C"/>
    <w:rsid w:val="00745A3C"/>
    <w:rsid w:val="0075146E"/>
    <w:rsid w:val="007A4C92"/>
    <w:rsid w:val="007B36DD"/>
    <w:rsid w:val="007C1249"/>
    <w:rsid w:val="007E7CD7"/>
    <w:rsid w:val="007F0CA8"/>
    <w:rsid w:val="00804597"/>
    <w:rsid w:val="0080776A"/>
    <w:rsid w:val="00821204"/>
    <w:rsid w:val="00823412"/>
    <w:rsid w:val="00867CB6"/>
    <w:rsid w:val="0087745A"/>
    <w:rsid w:val="00880B39"/>
    <w:rsid w:val="00885862"/>
    <w:rsid w:val="00885B43"/>
    <w:rsid w:val="008901D5"/>
    <w:rsid w:val="008A0E65"/>
    <w:rsid w:val="008C5CCB"/>
    <w:rsid w:val="008D1FA6"/>
    <w:rsid w:val="008F02A6"/>
    <w:rsid w:val="0090584B"/>
    <w:rsid w:val="009141DD"/>
    <w:rsid w:val="00916F86"/>
    <w:rsid w:val="00966F40"/>
    <w:rsid w:val="0097533D"/>
    <w:rsid w:val="009A0608"/>
    <w:rsid w:val="009C2069"/>
    <w:rsid w:val="009C5320"/>
    <w:rsid w:val="009C7941"/>
    <w:rsid w:val="009F6A6E"/>
    <w:rsid w:val="00A022BC"/>
    <w:rsid w:val="00A118A7"/>
    <w:rsid w:val="00A358AB"/>
    <w:rsid w:val="00A41AFC"/>
    <w:rsid w:val="00A51728"/>
    <w:rsid w:val="00A800EF"/>
    <w:rsid w:val="00AF2F49"/>
    <w:rsid w:val="00B2513E"/>
    <w:rsid w:val="00B31481"/>
    <w:rsid w:val="00B75F27"/>
    <w:rsid w:val="00BA3A7F"/>
    <w:rsid w:val="00BA7326"/>
    <w:rsid w:val="00C24923"/>
    <w:rsid w:val="00C43567"/>
    <w:rsid w:val="00C521D2"/>
    <w:rsid w:val="00C81E44"/>
    <w:rsid w:val="00C82440"/>
    <w:rsid w:val="00C8626E"/>
    <w:rsid w:val="00C87710"/>
    <w:rsid w:val="00CA2BBA"/>
    <w:rsid w:val="00CE570A"/>
    <w:rsid w:val="00CF4702"/>
    <w:rsid w:val="00D12D6C"/>
    <w:rsid w:val="00D273D5"/>
    <w:rsid w:val="00D313A8"/>
    <w:rsid w:val="00D83369"/>
    <w:rsid w:val="00D962D8"/>
    <w:rsid w:val="00DA1F51"/>
    <w:rsid w:val="00DC2D15"/>
    <w:rsid w:val="00E40EC3"/>
    <w:rsid w:val="00E45171"/>
    <w:rsid w:val="00E5385E"/>
    <w:rsid w:val="00EB58EB"/>
    <w:rsid w:val="00EC212F"/>
    <w:rsid w:val="00EC325F"/>
    <w:rsid w:val="00EE080E"/>
    <w:rsid w:val="00EE14FA"/>
    <w:rsid w:val="00EE41F9"/>
    <w:rsid w:val="00F0588F"/>
    <w:rsid w:val="00F06B69"/>
    <w:rsid w:val="00F24487"/>
    <w:rsid w:val="00F465E7"/>
    <w:rsid w:val="00F56340"/>
    <w:rsid w:val="00F72313"/>
    <w:rsid w:val="00F854DB"/>
    <w:rsid w:val="00F96586"/>
    <w:rsid w:val="00FA3887"/>
    <w:rsid w:val="00FA659E"/>
    <w:rsid w:val="00FB6B22"/>
    <w:rsid w:val="00FD1DCE"/>
    <w:rsid w:val="00FE5BC6"/>
    <w:rsid w:val="00FF38C7"/>
    <w:rsid w:val="00FF5689"/>
    <w:rsid w:val="00FF6D9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3D64F0"/>
  <w15:docId w15:val="{06628D50-C375-4BA4-8BEE-923ECC441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7C1249"/>
    <w:pPr>
      <w:spacing w:after="0" w:line="240" w:lineRule="auto"/>
    </w:pPr>
    <w:rPr>
      <w:rFonts w:ascii="Trebuchet MS" w:eastAsia="Times New Roman" w:hAnsi="Trebuchet MS" w:cs="Times New Roman"/>
      <w:lang w:eastAsia="fi-FI"/>
    </w:rPr>
  </w:style>
  <w:style w:type="paragraph" w:styleId="Otsikko1">
    <w:name w:val="heading 1"/>
    <w:basedOn w:val="Normaali"/>
    <w:next w:val="Normaali"/>
    <w:link w:val="Otsikko1Char"/>
    <w:qFormat/>
    <w:rsid w:val="009141DD"/>
    <w:pPr>
      <w:keepNext/>
      <w:keepLines/>
      <w:spacing w:before="240" w:after="240"/>
      <w:outlineLvl w:val="0"/>
    </w:pPr>
    <w:rPr>
      <w:rFonts w:ascii="Calibri" w:eastAsiaTheme="majorEastAsia" w:hAnsi="Calibri" w:cstheme="majorHAnsi"/>
      <w:b/>
      <w:bCs/>
      <w:sz w:val="32"/>
      <w:szCs w:val="28"/>
      <w:lang w:eastAsia="en-US"/>
    </w:rPr>
  </w:style>
  <w:style w:type="paragraph" w:styleId="Otsikko2">
    <w:name w:val="heading 2"/>
    <w:basedOn w:val="Normaali"/>
    <w:next w:val="Normaali"/>
    <w:link w:val="Otsikko2Char"/>
    <w:qFormat/>
    <w:rsid w:val="009C2069"/>
    <w:pPr>
      <w:keepNext/>
      <w:keepLines/>
      <w:spacing w:before="200" w:after="240"/>
      <w:outlineLvl w:val="1"/>
    </w:pPr>
    <w:rPr>
      <w:rFonts w:ascii="Calibri" w:eastAsiaTheme="majorEastAsia" w:hAnsi="Calibri" w:cstheme="majorBidi"/>
      <w:b/>
      <w:bCs/>
      <w:sz w:val="28"/>
      <w:szCs w:val="26"/>
      <w:lang w:eastAsia="en-US"/>
    </w:rPr>
  </w:style>
  <w:style w:type="paragraph" w:styleId="Otsikko3">
    <w:name w:val="heading 3"/>
    <w:basedOn w:val="Normaali"/>
    <w:next w:val="Normaali"/>
    <w:link w:val="Otsikko3Char"/>
    <w:qFormat/>
    <w:rsid w:val="0066113B"/>
    <w:pPr>
      <w:keepNext/>
      <w:keepLines/>
      <w:spacing w:before="200" w:after="220"/>
      <w:outlineLvl w:val="2"/>
    </w:pPr>
    <w:rPr>
      <w:rFonts w:ascii="Calibri" w:eastAsiaTheme="majorEastAsia" w:hAnsi="Calibri" w:cstheme="majorBidi"/>
      <w:b/>
      <w:bCs/>
      <w:sz w:val="24"/>
      <w:lang w:eastAsia="en-US"/>
    </w:rPr>
  </w:style>
  <w:style w:type="paragraph" w:styleId="Otsikko4">
    <w:name w:val="heading 4"/>
    <w:basedOn w:val="Normaali"/>
    <w:next w:val="Normaali"/>
    <w:link w:val="Otsikko4Char"/>
    <w:qFormat/>
    <w:rsid w:val="0066113B"/>
    <w:pPr>
      <w:keepNext/>
      <w:keepLines/>
      <w:spacing w:before="200" w:after="220"/>
      <w:outlineLvl w:val="3"/>
    </w:pPr>
    <w:rPr>
      <w:rFonts w:ascii="Calibri" w:eastAsiaTheme="majorEastAsia" w:hAnsi="Calibri" w:cstheme="majorBidi"/>
      <w:bCs/>
      <w:iCs/>
      <w:sz w:val="24"/>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9141DD"/>
    <w:rPr>
      <w:rFonts w:ascii="Calibri" w:eastAsiaTheme="majorEastAsia" w:hAnsi="Calibri" w:cstheme="majorHAnsi"/>
      <w:b/>
      <w:bCs/>
      <w:sz w:val="32"/>
      <w:szCs w:val="28"/>
    </w:rPr>
  </w:style>
  <w:style w:type="character" w:customStyle="1" w:styleId="Otsikko2Char">
    <w:name w:val="Otsikko 2 Char"/>
    <w:basedOn w:val="Kappaleenoletusfontti"/>
    <w:link w:val="Otsikko2"/>
    <w:rsid w:val="009C2069"/>
    <w:rPr>
      <w:rFonts w:ascii="Calibri" w:eastAsiaTheme="majorEastAsia" w:hAnsi="Calibri" w:cstheme="majorBidi"/>
      <w:b/>
      <w:bCs/>
      <w:sz w:val="28"/>
      <w:szCs w:val="26"/>
    </w:rPr>
  </w:style>
  <w:style w:type="character" w:customStyle="1" w:styleId="Otsikko3Char">
    <w:name w:val="Otsikko 3 Char"/>
    <w:basedOn w:val="Kappaleenoletusfontti"/>
    <w:link w:val="Otsikko3"/>
    <w:rsid w:val="0066113B"/>
    <w:rPr>
      <w:rFonts w:ascii="Calibri" w:eastAsiaTheme="majorEastAsia" w:hAnsi="Calibri" w:cstheme="majorBidi"/>
      <w:b/>
      <w:bCs/>
      <w:sz w:val="24"/>
    </w:rPr>
  </w:style>
  <w:style w:type="character" w:customStyle="1" w:styleId="Otsikko4Char">
    <w:name w:val="Otsikko 4 Char"/>
    <w:basedOn w:val="Kappaleenoletusfontti"/>
    <w:link w:val="Otsikko4"/>
    <w:rsid w:val="0066113B"/>
    <w:rPr>
      <w:rFonts w:ascii="Calibri" w:eastAsiaTheme="majorEastAsia" w:hAnsi="Calibri" w:cstheme="majorBidi"/>
      <w:bCs/>
      <w:iCs/>
      <w:sz w:val="24"/>
    </w:rPr>
  </w:style>
  <w:style w:type="paragraph" w:styleId="Otsikko">
    <w:name w:val="Title"/>
    <w:aliases w:val="Pääotsikko"/>
    <w:basedOn w:val="Normaali"/>
    <w:next w:val="Normaali"/>
    <w:link w:val="OtsikkoChar"/>
    <w:qFormat/>
    <w:rsid w:val="009C2069"/>
    <w:pPr>
      <w:spacing w:after="220"/>
      <w:contextualSpacing/>
    </w:pPr>
    <w:rPr>
      <w:rFonts w:ascii="Calibri" w:eastAsiaTheme="majorEastAsia" w:hAnsi="Calibri" w:cstheme="majorBidi"/>
      <w:b/>
      <w:spacing w:val="5"/>
      <w:kern w:val="28"/>
      <w:sz w:val="36"/>
      <w:szCs w:val="52"/>
      <w:lang w:eastAsia="en-US"/>
    </w:rPr>
  </w:style>
  <w:style w:type="character" w:customStyle="1" w:styleId="OtsikkoChar">
    <w:name w:val="Otsikko Char"/>
    <w:aliases w:val="Pääotsikko Char"/>
    <w:basedOn w:val="Kappaleenoletusfontti"/>
    <w:link w:val="Otsikko"/>
    <w:uiPriority w:val="10"/>
    <w:rsid w:val="009C2069"/>
    <w:rPr>
      <w:rFonts w:ascii="Calibri" w:eastAsiaTheme="majorEastAsia" w:hAnsi="Calibri" w:cstheme="majorBidi"/>
      <w:b/>
      <w:spacing w:val="5"/>
      <w:kern w:val="28"/>
      <w:sz w:val="36"/>
      <w:szCs w:val="52"/>
    </w:rPr>
  </w:style>
  <w:style w:type="paragraph" w:customStyle="1" w:styleId="Sis23">
    <w:name w:val="Sis 2.3"/>
    <w:basedOn w:val="Normaali"/>
    <w:qFormat/>
    <w:rsid w:val="007A4C92"/>
    <w:pPr>
      <w:ind w:left="1304"/>
    </w:pPr>
    <w:rPr>
      <w:rFonts w:ascii="Calibri" w:eastAsiaTheme="minorHAnsi" w:hAnsi="Calibri" w:cstheme="minorHAnsi"/>
      <w:sz w:val="24"/>
      <w:lang w:eastAsia="en-US"/>
    </w:rPr>
  </w:style>
  <w:style w:type="paragraph" w:customStyle="1" w:styleId="Sis46">
    <w:name w:val="Sis 4.6"/>
    <w:basedOn w:val="Normaali"/>
    <w:qFormat/>
    <w:rsid w:val="007A4C92"/>
    <w:pPr>
      <w:ind w:left="2608"/>
    </w:pPr>
    <w:rPr>
      <w:rFonts w:ascii="Calibri" w:eastAsiaTheme="minorHAnsi" w:hAnsi="Calibri" w:cstheme="minorHAnsi"/>
      <w:sz w:val="24"/>
      <w:lang w:eastAsia="en-US"/>
    </w:rPr>
  </w:style>
  <w:style w:type="paragraph" w:styleId="Yltunniste">
    <w:name w:val="header"/>
    <w:basedOn w:val="Normaali"/>
    <w:link w:val="YltunnisteChar"/>
    <w:uiPriority w:val="99"/>
    <w:unhideWhenUsed/>
    <w:rsid w:val="00CF4702"/>
    <w:pPr>
      <w:tabs>
        <w:tab w:val="center" w:pos="4819"/>
        <w:tab w:val="right" w:pos="9638"/>
      </w:tabs>
    </w:pPr>
    <w:rPr>
      <w:rFonts w:ascii="Calibri" w:eastAsiaTheme="minorHAnsi" w:hAnsi="Calibri" w:cstheme="minorHAnsi"/>
      <w:sz w:val="24"/>
      <w:lang w:eastAsia="en-US"/>
    </w:rPr>
  </w:style>
  <w:style w:type="character" w:customStyle="1" w:styleId="YltunnisteChar">
    <w:name w:val="Ylätunniste Char"/>
    <w:basedOn w:val="Kappaleenoletusfontti"/>
    <w:link w:val="Yltunniste"/>
    <w:uiPriority w:val="99"/>
    <w:rsid w:val="00CF4702"/>
    <w:rPr>
      <w:rFonts w:ascii="Trebuchet MS" w:hAnsi="Trebuchet MS"/>
    </w:rPr>
  </w:style>
  <w:style w:type="paragraph" w:styleId="Alatunniste">
    <w:name w:val="footer"/>
    <w:basedOn w:val="Normaali"/>
    <w:link w:val="AlatunnisteChar"/>
    <w:uiPriority w:val="99"/>
    <w:unhideWhenUsed/>
    <w:rsid w:val="00CF4702"/>
    <w:pPr>
      <w:tabs>
        <w:tab w:val="center" w:pos="4819"/>
        <w:tab w:val="right" w:pos="9638"/>
      </w:tabs>
    </w:pPr>
    <w:rPr>
      <w:rFonts w:ascii="Calibri" w:eastAsiaTheme="minorHAnsi" w:hAnsi="Calibri" w:cstheme="minorHAnsi"/>
      <w:sz w:val="24"/>
      <w:lang w:eastAsia="en-US"/>
    </w:rPr>
  </w:style>
  <w:style w:type="character" w:customStyle="1" w:styleId="AlatunnisteChar">
    <w:name w:val="Alatunniste Char"/>
    <w:basedOn w:val="Kappaleenoletusfontti"/>
    <w:link w:val="Alatunniste"/>
    <w:uiPriority w:val="99"/>
    <w:rsid w:val="00CF4702"/>
    <w:rPr>
      <w:rFonts w:ascii="Trebuchet MS" w:hAnsi="Trebuchet MS"/>
    </w:rPr>
  </w:style>
  <w:style w:type="paragraph" w:styleId="Seliteteksti">
    <w:name w:val="Balloon Text"/>
    <w:basedOn w:val="Normaali"/>
    <w:link w:val="SelitetekstiChar"/>
    <w:uiPriority w:val="99"/>
    <w:semiHidden/>
    <w:unhideWhenUsed/>
    <w:rsid w:val="00CF4702"/>
    <w:rPr>
      <w:rFonts w:ascii="Tahoma" w:eastAsiaTheme="minorHAnsi" w:hAnsi="Tahoma" w:cs="Tahoma"/>
      <w:sz w:val="16"/>
      <w:szCs w:val="16"/>
      <w:lang w:eastAsia="en-US"/>
    </w:rPr>
  </w:style>
  <w:style w:type="character" w:customStyle="1" w:styleId="SelitetekstiChar">
    <w:name w:val="Seliteteksti Char"/>
    <w:basedOn w:val="Kappaleenoletusfontti"/>
    <w:link w:val="Seliteteksti"/>
    <w:uiPriority w:val="99"/>
    <w:semiHidden/>
    <w:rsid w:val="00CF4702"/>
    <w:rPr>
      <w:rFonts w:ascii="Tahoma" w:hAnsi="Tahoma" w:cs="Tahoma"/>
      <w:sz w:val="16"/>
      <w:szCs w:val="16"/>
    </w:rPr>
  </w:style>
  <w:style w:type="character" w:styleId="Hyperlinkki">
    <w:name w:val="Hyperlink"/>
    <w:basedOn w:val="Kappaleenoletusfontti"/>
    <w:uiPriority w:val="99"/>
    <w:unhideWhenUsed/>
    <w:rsid w:val="008858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19" Type="http://schemas.openxmlformats.org/officeDocument/2006/relationships/customXml" Target="../customXml/item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hjelmat\wshr\Office2016\Mallit\OYS%20Potilasohje.dotm"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Ohjeet potilaalle (sisältötyyppi)" ma:contentTypeID="0x010100E993358E494F344F8D6048E76D09AF0210001280EA27BDC86945A47177C07CB442D0" ma:contentTypeVersion="51" ma:contentTypeDescription="" ma:contentTypeScope="" ma:versionID="e7c9dc21896e4da821d96db2bc5c472b">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1a3cf567fb1c57c42d1adfb68b153e7d"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ab42df24dbb04f55bc336c85f92eff00" minOccurs="0"/>
                <xsd:element ref="ns3:_dlc_DocId" minOccurs="0"/>
                <xsd:element ref="ns3:_dlc_DocIdUrl" minOccurs="0"/>
                <xsd:element ref="ns3:p1983d610e0d4731a3788cc4c5855e1b" minOccurs="0"/>
                <xsd:element ref="ns3:TaxCatchAll" minOccurs="0"/>
                <xsd:element ref="ns3:bed6187e51e544269109ff5c30eb1037" minOccurs="0"/>
                <xsd:element ref="ns3:TaxCatchAllLabel" minOccurs="0"/>
                <xsd:element ref="ns3:ja52dad478cc4031b169e2950c58e83b" minOccurs="0"/>
                <xsd:element ref="ns3:k4e9121687cc4b56965762a7477201cc" minOccurs="0"/>
                <xsd:element ref="ns3:dcbcdd319c9d484f9dc5161892e5c0c3" minOccurs="0"/>
                <xsd:element ref="ns3:cd9fa66b05f24776892a63c6fb772e2f" minOccurs="0"/>
                <xsd:element ref="ns3:pa7e7d0fcfad4aa78a62dd1f52bdaa2b" minOccurs="0"/>
                <xsd:element ref="ns3:_dlc_DocIdPersistId" minOccurs="0"/>
                <xsd:element ref="ns3:bad6acabb1c24909a1a688c49f883f4d" minOccurs="0"/>
                <xsd:element ref="ns3:n20b6b3d9a8f4638937a9d1d1dec5738" minOccurs="0"/>
                <xsd:element ref="ns3:Julkisuus"/>
                <xsd:element ref="ns3:Viittaus_x0020_aiempaan_x0020_dokumentaatioon" minOccurs="0"/>
                <xsd:element ref="ns3:DokumenttienJarjestysnro" minOccurs="0"/>
                <xsd:element ref="ns3:p29133bec810493ea0a0db9a40008070" minOccurs="0"/>
                <xsd:element ref="ns3: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5"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9"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2"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3"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4"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6" nillable="true" ma:displayName="Julkaise extranetissa" ma:default="0" ma:internalName="Julkaise_x0020_extranetissa" ma:readOnly="false">
      <xsd:simpleType>
        <xsd:restriction base="dms:Boolean"/>
      </xsd:simpleType>
    </xsd:element>
    <xsd:element name="Julkaise_x0020_internetissä" ma:index="17" nillable="true" ma:displayName="Julkaise internetissä" ma:default="0" ma:internalName="Julkaise_x0020_internetiss_x00e4_">
      <xsd:simpleType>
        <xsd:restriction base="dms:Boolean"/>
      </xsd:simpleType>
    </xsd:element>
    <xsd:element name="Julkaise_x0020_intranetissa" ma:index="18" nillable="true" ma:displayName="Julkaise intranetissa" ma:default="1" ma:internalName="Julkaise_x0020_intranetissa">
      <xsd:simpleType>
        <xsd:restriction base="dms:Boolean"/>
      </xsd:simpleType>
    </xsd:element>
    <xsd:element name="Julkaistu_x0020_internetiin" ma:index="20" nillable="true" ma:displayName="Julkaistu internetiin" ma:default="0" ma:internalName="Julkaistu_x0020_internetiin">
      <xsd:simpleType>
        <xsd:restriction base="dms:Boolean"/>
      </xsd:simpleType>
    </xsd:element>
    <xsd:element name="Julkaistu_x0020_intranetiin" ma:index="21" nillable="true" ma:displayName="Julkaistu intranetiin" ma:default="0" ma:internalName="Julkaistu_x0020_intranetiin">
      <xsd:simpleType>
        <xsd:restriction base="dms:Boolean"/>
      </xsd:simpleType>
    </xsd:element>
    <xsd:element name="ab42df24dbb04f55bc336c85f92eff00" ma:index="22"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1983d610e0d4731a3788cc4c5855e1b" ma:index="26"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bed6187e51e544269109ff5c30eb1037" ma:index="28" nillable="true" ma:taxonomy="true" ma:internalName="bed6187e51e544269109ff5c30eb1037" ma:taxonomyFieldName="Kuvantamisen_x0020_ohjeen_x0020_tutkimusryhm_x00e4_t_x0020__x0028_sis_x00e4_lt_x00f6_tyypin_x0020_metatieto_x0029_" ma:displayName="Kuvantamisen ohjeen tutkimusryhmät"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ja52dad478cc4031b169e2950c58e83b" ma:index="30" ma:taxonomy="true" ma:internalName="ja52dad478cc4031b169e2950c58e83b" ma:taxonomyFieldName="Potilasohje_x0020__x0028_sis_x00e4_lt_x00f6_tyypin_x0020_metatieto_x0029_" ma:displayName="Potilasohje" ma:readOnly="false" ma:fieldId="{3a52dad4-78cc-4031-b169-e2950c58e83b}" ma:sspId="fe7d6957-b623-48c5-941b-77be73948d87" ma:termSetId="b6b4b57f-f05e-4051-bfdf-62c690deff46" ma:anchorId="00000000-0000-0000-0000-000000000000" ma:open="false" ma:isKeyword="false">
      <xsd:complexType>
        <xsd:sequence>
          <xsd:element ref="pc:Terms" minOccurs="0" maxOccurs="1"/>
        </xsd:sequence>
      </xsd:complexType>
    </xsd:element>
    <xsd:element name="k4e9121687cc4b56965762a7477201cc" ma:index="32" nillable="true" ma:taxonomy="true" ma:internalName="k4e9121687cc4b56965762a7477201cc" ma:taxonomyFieldName="Hoitoty_x00f6_n_x0020_toiminnot" ma:displayName="Hoitotyön toiminnot" ma:fieldId="{44e91216-87cc-4b56-9657-62a7477201cc}" ma:sspId="fe7d6957-b623-48c5-941b-77be73948d87" ma:termSetId="bbde1fb0-aaf6-4f16-b413-592a2dc9ac1f" ma:anchorId="00000000-0000-0000-0000-000000000000" ma:open="false" ma:isKeyword="false">
      <xsd:complexType>
        <xsd:sequence>
          <xsd:element ref="pc:Terms" minOccurs="0" maxOccurs="1"/>
        </xsd:sequence>
      </xsd:complexType>
    </xsd:element>
    <xsd:element name="dcbcdd319c9d484f9dc5161892e5c0c3" ma:index="33"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cd9fa66b05f24776892a63c6fb772e2f" ma:index="35"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pa7e7d0fcfad4aa78a62dd1f52bdaa2b" ma:index="37"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_dlc_DocIdPersistId" ma:index="38" nillable="true" ma:displayName="Persist ID" ma:description="Keep ID on add." ma:hidden="true" ma:internalName="_dlc_DocIdPersistId" ma:readOnly="true">
      <xsd:simpleType>
        <xsd:restriction base="dms:Boolean"/>
      </xsd:simpleType>
    </xsd:element>
    <xsd:element name="bad6acabb1c24909a1a688c49f883f4d" ma:index="39"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n20b6b3d9a8f4638937a9d1d1dec5738" ma:index="41"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Julkisuus" ma:index="43"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44"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45"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46"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48"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fe7d6957-b623-48c5-941b-77be73948d87" ContentTypeId="0x010100E993358E494F344F8D6048E76D09AF0210"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Ei ole toimintakäsikirjaa</TermName>
          <TermId xmlns="http://schemas.microsoft.com/office/infopath/2007/PartnerControls">ed0127a7-f4bb-4299-8de4-a0fcecf35ff1</TermId>
        </TermInfo>
      </Terms>
    </n20b6b3d9a8f4638937a9d1d1dec5738>
    <Dokumjentin_x0020_hyväksyjä xmlns="0af04246-5dcb-4e38-b8a1-4adaeb368127">
      <UserInfo>
        <DisplayName>i:0#.w|oysnet\vaaralmh</DisplayName>
        <AccountId>638</AccountId>
        <AccountType/>
      </UserInfo>
    </Dokumjentin_x0020_hyväksyjä>
    <DokumenttienJarjestysnro xmlns="d3e50268-7799-48af-83c3-9a9b063078bc" xsi:nil="true"/>
    <pa7e7d0fcfad4aa78a62dd1f52bdaa2b xmlns="d3e50268-7799-48af-83c3-9a9b063078bc">
      <Terms xmlns="http://schemas.microsoft.com/office/infopath/2007/PartnerControls"/>
    </pa7e7d0fcfad4aa78a62dd1f52bdaa2b>
    <p29133bec810493ea0a0db9a40008070 xmlns="d3e50268-7799-48af-83c3-9a9b063078bc">
      <Terms xmlns="http://schemas.microsoft.com/office/infopath/2007/PartnerControls"/>
    </p29133bec810493ea0a0db9a40008070>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Potilaan hoitoon osallistuva henkilöstö</TermName>
          <TermId xmlns="http://schemas.microsoft.com/office/infopath/2007/PartnerControls">21074a2b-1b44-417e-9c72-4d731d4c7a78</TermId>
        </TermInfo>
      </Terms>
    </cd9fa66b05f24776892a63c6fb772e2f>
    <_dlc_DocId xmlns="d3e50268-7799-48af-83c3-9a9b063078bc">MUAVRSSTWASF-711265460-490</_dlc_DocId>
    <TaxCatchAll xmlns="d3e50268-7799-48af-83c3-9a9b063078bc">
      <Value>713</Value>
      <Value>405</Value>
      <Value>853</Value>
      <Value>46</Value>
      <Value>2816</Value>
      <Value>42</Value>
      <Value>2946</Value>
      <Value>2945</Value>
      <Value>3</Value>
    </TaxCatchAll>
    <Dokumentin_x0020_sisällöstä_x0020_vastaava_x0028_t_x0029__x0020__x002f__x0020_asiantuntija_x0028_t_x0029_ xmlns="0af04246-5dcb-4e38-b8a1-4adaeb368127">
      <UserInfo>
        <DisplayName>i:0#.w|oysnet\vaaralmh</DisplayName>
        <AccountId>638</AccountId>
        <AccountType/>
      </UserInfo>
      <UserInfo>
        <DisplayName>i:0#.w|oysnet\wiikleen</DisplayName>
        <AccountId>1213</AccountId>
        <AccountType/>
      </UserInfo>
      <UserInfo>
        <DisplayName>i:0#.w|oysnet\viitalse</DisplayName>
        <AccountId>639</AccountId>
        <AccountType/>
      </UserInfo>
      <UserInfo>
        <DisplayName>i:0#.w|oysnet\komulaha</DisplayName>
        <AccountId>1317</AccountId>
        <AccountType/>
      </UserInfo>
    </Dokumentin_x0020_sisällöstä_x0020_vastaava_x0028_t_x0029__x0020__x002f__x0020_asiantuntija_x0028_t_x0029_>
    <bed6187e51e544269109ff5c30eb1037 xmlns="d3e50268-7799-48af-83c3-9a9b063078bc">
      <Terms xmlns="http://schemas.microsoft.com/office/infopath/2007/PartnerControls"/>
    </bed6187e51e544269109ff5c30eb1037>
    <ja52dad478cc4031b169e2950c58e83b xmlns="d3e50268-7799-48af-83c3-9a9b063078bc">
      <Terms xmlns="http://schemas.microsoft.com/office/infopath/2007/PartnerControls">
        <TermInfo xmlns="http://schemas.microsoft.com/office/infopath/2007/PartnerControls">
          <TermName xmlns="http://schemas.microsoft.com/office/infopath/2007/PartnerControls">Lähetetään myös e-kirjeenä</TermName>
          <TermId xmlns="http://schemas.microsoft.com/office/infopath/2007/PartnerControls">4ab2959f-3c3b-4e70-8717-2496364b7298</TermId>
        </TermInfo>
      </Terms>
    </ja52dad478cc4031b169e2950c58e83b>
    <dcbfe2a265e14726b4e3bf442009874f xmlns="d3e50268-7799-48af-83c3-9a9b063078bc">
      <Terms xmlns="http://schemas.microsoft.com/office/infopath/2007/PartnerControls"/>
    </dcbfe2a265e14726b4e3bf442009874f>
    <Erittäin_x0020_tärkeä_x002c__x0020__x0020_kriittinen_x0020_tai_x0020_päivystysdokumentti xmlns="0af04246-5dcb-4e38-b8a1-4adaeb368127">false</Erittäin_x0020_tärkeä_x002c__x0020__x0020_kriittinen_x0020_tai_x0020_päivystysdokumentti>
    <Turvallisuustietoisku xmlns="0af04246-5dcb-4e38-b8a1-4adaeb368127">false</Turvallisuustietoisku>
    <Julkaise_x0020_internetissä xmlns="d3e50268-7799-48af-83c3-9a9b063078bc">true</Julkaise_x0020_internetissä>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Urologia</TermName>
          <TermId xmlns="http://schemas.microsoft.com/office/infopath/2007/PartnerControls">25fbf407-d815-4bbe-8f8a-af1a4915c4dc</TermId>
        </TermInfo>
      </Terms>
    </ab42df24dbb04f55bc336c85f92eff00>
    <Julkaise_x0020_extranetissa xmlns="d3e50268-7799-48af-83c3-9a9b063078bc">true</Julkaise_x0020_extranetissa>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Oys vatsakeskus</TermName>
          <TermId xmlns="http://schemas.microsoft.com/office/infopath/2007/PartnerControls">0ef8e806-5f21-4677-acce-0abf13057599</TermId>
        </TermInfo>
        <TermInfo xmlns="http://schemas.microsoft.com/office/infopath/2007/PartnerControls">
          <TermName xmlns="http://schemas.microsoft.com/office/infopath/2007/PartnerControls">Urologian poliklinikka</TermName>
          <TermId xmlns="http://schemas.microsoft.com/office/infopath/2007/PartnerControls">a96b1063-94f7-4bf8-8c9f-dc19eea7d569</TermId>
        </TermInfo>
      </Terms>
    </bad6acabb1c24909a1a688c49f883f4d>
    <Julkaise_x0020_intranetissa xmlns="d3e50268-7799-48af-83c3-9a9b063078bc">true</Julkaise_x0020_intranetissa>
    <_dlc_DocIdPersistId xmlns="d3e50268-7799-48af-83c3-9a9b063078bc">true</_dlc_DocIdPersistId>
    <k4e9121687cc4b56965762a7477201cc xmlns="d3e50268-7799-48af-83c3-9a9b063078bc">
      <Terms xmlns="http://schemas.microsoft.com/office/infopath/2007/PartnerControls"/>
    </k4e9121687cc4b56965762a7477201cc>
    <Julkisuus xmlns="d3e50268-7799-48af-83c3-9a9b063078bc">Ei julkinen</Julkisuus>
    <_dlc_DocIdUrl xmlns="d3e50268-7799-48af-83c3-9a9b063078bc">
      <Url>https://internet.oysnet.ppshp.fi/dokumentit/_layouts/15/DocIdRedir.aspx?ID=MUAVRSSTWASF-711265460-490</Url>
      <Description>MUAVRSSTWASF-711265460-490</Description>
    </_dlc_DocIdUrl>
    <Viittaus_x0020_aiempaan_x0020_dokumentaatioon xmlns="d3e50268-7799-48af-83c3-9a9b063078bc">
      <Url xsi:nil="true"/>
      <Description xsi:nil="true"/>
    </Viittaus_x0020_aiempaan_x0020_dokumentaatioon>
    <dcbcdd319c9d484f9dc5161892e5c0c3 xmlns="d3e50268-7799-48af-83c3-9a9b063078bc">
      <Terms xmlns="http://schemas.microsoft.com/office/infopath/2007/PartnerControls"/>
    </dcbcdd319c9d484f9dc5161892e5c0c3>
    <Language xmlns="http://schemas.microsoft.com/sharepoint/v3">suomi (Suomi)</Language>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Urologian poliklinikka</TermName>
          <TermId xmlns="http://schemas.microsoft.com/office/infopath/2007/PartnerControls">a96b1063-94f7-4bf8-8c9f-dc19eea7d569</TermId>
        </TermInfo>
      </Terms>
    </p1983d610e0d4731a3788cc4c5855e1b>
    <Julkaistu_x0020_intranetiin xmlns="d3e50268-7799-48af-83c3-9a9b063078bc">false</Julkaistu_x0020_intranetiin>
    <Julkaistu_x0020_internetiin xmlns="d3e50268-7799-48af-83c3-9a9b063078bc">false</Julkaistu_x0020_internetiin>
  </documentManagement>
</p:properties>
</file>

<file path=customXml/itemProps1.xml><?xml version="1.0" encoding="utf-8"?>
<ds:datastoreItem xmlns:ds="http://schemas.openxmlformats.org/officeDocument/2006/customXml" ds:itemID="{57DA2E49-B2C9-46A9-B765-A75E55F55DFE}">
  <ds:schemaRefs>
    <ds:schemaRef ds:uri="http://schemas.openxmlformats.org/officeDocument/2006/bibliography"/>
  </ds:schemaRefs>
</ds:datastoreItem>
</file>

<file path=customXml/itemProps2.xml><?xml version="1.0" encoding="utf-8"?>
<ds:datastoreItem xmlns:ds="http://schemas.openxmlformats.org/officeDocument/2006/customXml" ds:itemID="{B7669FAA-95D1-4AE5-9012-6F8FFAC5B0A1}"/>
</file>

<file path=customXml/itemProps3.xml><?xml version="1.0" encoding="utf-8"?>
<ds:datastoreItem xmlns:ds="http://schemas.openxmlformats.org/officeDocument/2006/customXml" ds:itemID="{BF62345A-FD11-4E69-A6E0-E1F92E852B61}"/>
</file>

<file path=customXml/itemProps4.xml><?xml version="1.0" encoding="utf-8"?>
<ds:datastoreItem xmlns:ds="http://schemas.openxmlformats.org/officeDocument/2006/customXml" ds:itemID="{17A3E539-17A6-4C7C-B1C1-9866064B4F49}"/>
</file>

<file path=customXml/itemProps5.xml><?xml version="1.0" encoding="utf-8"?>
<ds:datastoreItem xmlns:ds="http://schemas.openxmlformats.org/officeDocument/2006/customXml" ds:itemID="{AECB8981-1AA2-4020-8A32-120B5D884CDC}"/>
</file>

<file path=customXml/itemProps6.xml><?xml version="1.0" encoding="utf-8"?>
<ds:datastoreItem xmlns:ds="http://schemas.openxmlformats.org/officeDocument/2006/customXml" ds:itemID="{25F28797-12EE-4F10-8AFA-8980104B9B26}"/>
</file>

<file path=docProps/app.xml><?xml version="1.0" encoding="utf-8"?>
<Properties xmlns="http://schemas.openxmlformats.org/officeDocument/2006/extended-properties" xmlns:vt="http://schemas.openxmlformats.org/officeDocument/2006/docPropsVTypes">
  <Template>OYS Potilasohje.dotm</Template>
  <TotalTime>9</TotalTime>
  <Pages>1</Pages>
  <Words>265</Words>
  <Characters>2147</Characters>
  <Application>Microsoft Office Word</Application>
  <DocSecurity>0</DocSecurity>
  <Lines>17</Lines>
  <Paragraphs>4</Paragraphs>
  <ScaleCrop>false</ScaleCrop>
  <HeadingPairs>
    <vt:vector size="2" baseType="variant">
      <vt:variant>
        <vt:lpstr>Otsikko</vt:lpstr>
      </vt:variant>
      <vt:variant>
        <vt:i4>1</vt:i4>
      </vt:variant>
    </vt:vector>
  </HeadingPairs>
  <TitlesOfParts>
    <vt:vector size="1" baseType="lpstr">
      <vt:lpstr/>
    </vt:vector>
  </TitlesOfParts>
  <Company>PPSHP</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Kestokatetripotilaan ohje</dc:title>
  <dc:creator>Komulainen Hanna</dc:creator>
  <cp:keywords>potilasohje; Kestokatetrihoidon toteuttaminen; kestokatetri</cp:keywords>
  <cp:lastModifiedBy>Komulainen Hanna</cp:lastModifiedBy>
  <cp:revision>3</cp:revision>
  <cp:lastPrinted>2022-02-24T11:29:00Z</cp:lastPrinted>
  <dcterms:created xsi:type="dcterms:W3CDTF">2022-10-27T11:22:00Z</dcterms:created>
  <dcterms:modified xsi:type="dcterms:W3CDTF">2022-10-27T11:47:00Z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713;#potilasohje|22fa375f-4028-45f5-9b0b-2419fc0bfac5;#2945;#Kestokatetrihoidon toteuttaminen|8404f72e-8696-442d-adbb-8e4621c8886a;#2946;#kestokatetri|144c8c65-cf01-4761-8a2d-397c1ce60ec1</vt:lpwstr>
  </property>
  <property fmtid="{D5CDD505-2E9C-101B-9397-08002B2CF9AE}" pid="3" name="xd_ProgID">
    <vt:lpwstr/>
  </property>
  <property fmtid="{D5CDD505-2E9C-101B-9397-08002B2CF9AE}" pid="4" name="_AdHocReviewCycleID">
    <vt:i4>292820477</vt:i4>
  </property>
  <property fmtid="{D5CDD505-2E9C-101B-9397-08002B2CF9AE}" pid="5" name="_EmailSubject">
    <vt:lpwstr>kestokat.pot ohje</vt:lpwstr>
  </property>
  <property fmtid="{D5CDD505-2E9C-101B-9397-08002B2CF9AE}" pid="6" name="ContentTypeId">
    <vt:lpwstr>0x010100E993358E494F344F8D6048E76D09AF0210001280EA27BDC86945A47177C07CB442D0</vt:lpwstr>
  </property>
  <property fmtid="{D5CDD505-2E9C-101B-9397-08002B2CF9AE}" pid="7" name="Kohdeorganisaatio">
    <vt:lpwstr>2816;#Oys vatsakeskus|0ef8e806-5f21-4677-acce-0abf13057599;#853;#Urologian poliklinikka|a96b1063-94f7-4bf8-8c9f-dc19eea7d569</vt:lpwstr>
  </property>
  <property fmtid="{D5CDD505-2E9C-101B-9397-08002B2CF9AE}" pid="8" name="TemplateUrl">
    <vt:lpwstr/>
  </property>
  <property fmtid="{D5CDD505-2E9C-101B-9397-08002B2CF9AE}" pid="9" name="_AuthorEmail">
    <vt:lpwstr>Leena.Wiik@ppshp.fi</vt:lpwstr>
  </property>
  <property fmtid="{D5CDD505-2E9C-101B-9397-08002B2CF9AE}" pid="10" name="Potilasohje (sisältötyypin metatieto)">
    <vt:lpwstr>46;#Lähetetään myös e-kirjeenä|4ab2959f-3c3b-4e70-8717-2496364b7298</vt:lpwstr>
  </property>
  <property fmtid="{D5CDD505-2E9C-101B-9397-08002B2CF9AE}" pid="11" name="Hoitotyön toiminnot">
    <vt:lpwstr/>
  </property>
  <property fmtid="{D5CDD505-2E9C-101B-9397-08002B2CF9AE}" pid="12" name="_dlc_DocIdItemGuid">
    <vt:lpwstr>ae185882-c935-43a7-a767-6382b78eff25</vt:lpwstr>
  </property>
  <property fmtid="{D5CDD505-2E9C-101B-9397-08002B2CF9AE}" pid="13" name="Erikoisala">
    <vt:lpwstr>405;#Urologia|25fbf407-d815-4bbe-8f8a-af1a4915c4dc</vt:lpwstr>
  </property>
  <property fmtid="{D5CDD505-2E9C-101B-9397-08002B2CF9AE}" pid="14" name="Organisaatiotiedon tarkennus toiminnan mukaan">
    <vt:lpwstr/>
  </property>
  <property fmtid="{D5CDD505-2E9C-101B-9397-08002B2CF9AE}" pid="15" name="Kriisiviestintä">
    <vt:lpwstr/>
  </property>
  <property fmtid="{D5CDD505-2E9C-101B-9397-08002B2CF9AE}" pid="16" name="_NewReviewCycle">
    <vt:lpwstr/>
  </property>
  <property fmtid="{D5CDD505-2E9C-101B-9397-08002B2CF9AE}" pid="17" name="Toiminnanohjauskäsikirja">
    <vt:lpwstr>3;#Ei ole toimintakäsikirjaa|ed0127a7-f4bb-4299-8de4-a0fcecf35ff1</vt:lpwstr>
  </property>
  <property fmtid="{D5CDD505-2E9C-101B-9397-08002B2CF9AE}" pid="18" name="Kuvantamisen ohjeen tutkimusryhmät (sisältötyypin metatieto)">
    <vt:lpwstr/>
  </property>
  <property fmtid="{D5CDD505-2E9C-101B-9397-08002B2CF9AE}" pid="19" name="Organisaatiotieto">
    <vt:lpwstr>853;#Urologian poliklinikka|a96b1063-94f7-4bf8-8c9f-dc19eea7d569</vt:lpwstr>
  </property>
  <property fmtid="{D5CDD505-2E9C-101B-9397-08002B2CF9AE}" pid="20" name="_ReviewingToolsShownOnce">
    <vt:lpwstr/>
  </property>
  <property fmtid="{D5CDD505-2E9C-101B-9397-08002B2CF9AE}" pid="21" name="Toimenpidekoodit">
    <vt:lpwstr/>
  </property>
  <property fmtid="{D5CDD505-2E9C-101B-9397-08002B2CF9AE}" pid="22" name="Kohde- / työntekijäryhmä">
    <vt:lpwstr>42;#Potilaan hoitoon osallistuva henkilöstö|21074a2b-1b44-417e-9c72-4d731d4c7a78</vt:lpwstr>
  </property>
  <property fmtid="{D5CDD505-2E9C-101B-9397-08002B2CF9AE}" pid="23" name="xd_Signature">
    <vt:bool>false</vt:bool>
  </property>
  <property fmtid="{D5CDD505-2E9C-101B-9397-08002B2CF9AE}" pid="24" name="MEO">
    <vt:lpwstr/>
  </property>
  <property fmtid="{D5CDD505-2E9C-101B-9397-08002B2CF9AE}" pid="25" name="_AuthorEmailDisplayName">
    <vt:lpwstr>Wiik Leena</vt:lpwstr>
  </property>
  <property fmtid="{D5CDD505-2E9C-101B-9397-08002B2CF9AE}" pid="27" name="TaxKeywordTaxHTField">
    <vt:lpwstr>potilasohje|22fa375f-4028-45f5-9b0b-2419fc0bfac5;Kestokatetrihoidon toteuttaminen|8404f72e-8696-442d-adbb-8e4621c8886a;kestokatetri|144c8c65-cf01-4761-8a2d-397c1ce60ec1</vt:lpwstr>
  </property>
  <property fmtid="{D5CDD505-2E9C-101B-9397-08002B2CF9AE}" pid="28" name="Order">
    <vt:r8>191200</vt:r8>
  </property>
  <property fmtid="{D5CDD505-2E9C-101B-9397-08002B2CF9AE}" pid="29" name="SharedWithUsers">
    <vt:lpwstr/>
  </property>
</Properties>
</file>